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8CA2" w14:textId="3AA4069D" w:rsidR="00365CBF" w:rsidRPr="00AC06DB" w:rsidRDefault="00AC06DB" w:rsidP="00AC06DB">
      <w:pPr>
        <w:jc w:val="center"/>
        <w:rPr>
          <w:rFonts w:ascii="Times New Roman" w:hAnsi="Times New Roman" w:cs="Times New Roman"/>
          <w:b/>
          <w:bCs/>
          <w:color w:val="C00000"/>
          <w:sz w:val="24"/>
          <w:szCs w:val="24"/>
        </w:rPr>
      </w:pPr>
      <w:r w:rsidRPr="00AC06DB">
        <w:rPr>
          <w:rFonts w:ascii="Times New Roman" w:hAnsi="Times New Roman" w:cs="Times New Roman"/>
          <w:b/>
          <w:bCs/>
          <w:color w:val="C00000"/>
          <w:sz w:val="24"/>
          <w:szCs w:val="24"/>
        </w:rPr>
        <w:t>FORMAT FOR PREPARING HALF PAGE</w:t>
      </w:r>
      <w:r w:rsidRPr="00AC06DB">
        <w:rPr>
          <w:rFonts w:ascii="Times New Roman" w:hAnsi="Times New Roman" w:cs="Times New Roman"/>
          <w:color w:val="C00000"/>
          <w:sz w:val="24"/>
          <w:szCs w:val="24"/>
        </w:rPr>
        <w:t xml:space="preserve"> </w:t>
      </w:r>
      <w:r w:rsidRPr="00AC06DB">
        <w:rPr>
          <w:rFonts w:ascii="Times New Roman" w:hAnsi="Times New Roman" w:cs="Times New Roman"/>
          <w:b/>
          <w:bCs/>
          <w:color w:val="C00000"/>
          <w:sz w:val="24"/>
          <w:szCs w:val="24"/>
        </w:rPr>
        <w:t>ABSTRACT FOR ICEP-20</w:t>
      </w:r>
      <w:r w:rsidR="00F93A83">
        <w:rPr>
          <w:rFonts w:ascii="Times New Roman" w:hAnsi="Times New Roman" w:cs="Times New Roman"/>
          <w:b/>
          <w:bCs/>
          <w:color w:val="C00000"/>
          <w:sz w:val="24"/>
          <w:szCs w:val="24"/>
        </w:rPr>
        <w:t>24</w:t>
      </w:r>
    </w:p>
    <w:p w14:paraId="106FE983" w14:textId="7EF0A0DD" w:rsidR="00AC06DB" w:rsidRPr="00AC06DB" w:rsidRDefault="00AC06DB" w:rsidP="008E0321">
      <w:pPr>
        <w:widowControl w:val="0"/>
        <w:overflowPunct w:val="0"/>
        <w:autoSpaceDE w:val="0"/>
        <w:autoSpaceDN w:val="0"/>
        <w:adjustRightInd w:val="0"/>
        <w:spacing w:after="0" w:line="240" w:lineRule="auto"/>
        <w:ind w:left="260" w:right="280"/>
        <w:jc w:val="center"/>
        <w:rPr>
          <w:rFonts w:ascii="Times New Roman" w:hAnsi="Times New Roman" w:cs="Times New Roman"/>
          <w:color w:val="1F1A17"/>
          <w:sz w:val="24"/>
          <w:szCs w:val="24"/>
        </w:rPr>
      </w:pPr>
      <w:r w:rsidRPr="00AC06DB">
        <w:rPr>
          <w:rFonts w:ascii="Times New Roman" w:hAnsi="Times New Roman" w:cs="Times New Roman"/>
          <w:color w:val="1F1A17"/>
          <w:sz w:val="24"/>
          <w:szCs w:val="24"/>
        </w:rPr>
        <w:t>R.K. Singh</w:t>
      </w:r>
      <w:r w:rsidRPr="00AC06DB">
        <w:rPr>
          <w:rFonts w:ascii="Times New Roman" w:hAnsi="Times New Roman" w:cs="Times New Roman"/>
          <w:color w:val="1F1A17"/>
          <w:sz w:val="24"/>
          <w:szCs w:val="24"/>
          <w:vertAlign w:val="superscript"/>
        </w:rPr>
        <w:t>a</w:t>
      </w:r>
      <w:r w:rsidRPr="00AC06DB">
        <w:rPr>
          <w:rFonts w:ascii="Times New Roman" w:hAnsi="Times New Roman" w:cs="Times New Roman"/>
          <w:color w:val="1F1A17"/>
          <w:sz w:val="24"/>
          <w:szCs w:val="24"/>
        </w:rPr>
        <w:t xml:space="preserve">*, S.A. </w:t>
      </w:r>
      <w:proofErr w:type="spellStart"/>
      <w:r w:rsidRPr="00AC06DB">
        <w:rPr>
          <w:rFonts w:ascii="Times New Roman" w:hAnsi="Times New Roman" w:cs="Times New Roman"/>
          <w:color w:val="1F1A17"/>
          <w:sz w:val="24"/>
          <w:szCs w:val="24"/>
        </w:rPr>
        <w:t>Hashmi</w:t>
      </w:r>
      <w:r w:rsidRPr="00AC06DB">
        <w:rPr>
          <w:rFonts w:ascii="Times New Roman" w:hAnsi="Times New Roman" w:cs="Times New Roman"/>
          <w:color w:val="1F1A17"/>
          <w:sz w:val="24"/>
          <w:szCs w:val="24"/>
          <w:vertAlign w:val="superscript"/>
        </w:rPr>
        <w:t>b</w:t>
      </w:r>
      <w:proofErr w:type="spellEnd"/>
      <w:r w:rsidRPr="00AC06DB">
        <w:rPr>
          <w:rFonts w:ascii="Times New Roman" w:hAnsi="Times New Roman" w:cs="Times New Roman"/>
          <w:color w:val="1F1A17"/>
          <w:sz w:val="24"/>
          <w:szCs w:val="24"/>
        </w:rPr>
        <w:t xml:space="preserve">, Amita </w:t>
      </w:r>
      <w:proofErr w:type="spellStart"/>
      <w:r w:rsidRPr="00AC06DB">
        <w:rPr>
          <w:rFonts w:ascii="Times New Roman" w:hAnsi="Times New Roman" w:cs="Times New Roman"/>
          <w:color w:val="1F1A17"/>
          <w:sz w:val="24"/>
          <w:szCs w:val="24"/>
        </w:rPr>
        <w:t>Chandra</w:t>
      </w:r>
      <w:r w:rsidRPr="00AC06DB">
        <w:rPr>
          <w:rFonts w:ascii="Times New Roman" w:hAnsi="Times New Roman" w:cs="Times New Roman"/>
          <w:color w:val="1F1A17"/>
          <w:sz w:val="24"/>
          <w:szCs w:val="24"/>
          <w:vertAlign w:val="superscript"/>
        </w:rPr>
        <w:t>b</w:t>
      </w:r>
      <w:proofErr w:type="spellEnd"/>
      <w:r w:rsidRPr="00AC06DB">
        <w:rPr>
          <w:rFonts w:ascii="Times New Roman" w:hAnsi="Times New Roman" w:cs="Times New Roman"/>
          <w:color w:val="1F1A17"/>
          <w:sz w:val="24"/>
          <w:szCs w:val="24"/>
        </w:rPr>
        <w:t xml:space="preserve"> &amp; </w:t>
      </w:r>
      <w:r w:rsidRPr="00AC06DB">
        <w:rPr>
          <w:rFonts w:ascii="Times New Roman" w:hAnsi="Times New Roman" w:cs="Times New Roman"/>
          <w:color w:val="1F1A17"/>
          <w:sz w:val="24"/>
          <w:szCs w:val="24"/>
          <w:u w:val="single"/>
        </w:rPr>
        <w:t>Amreesh Chandra</w:t>
      </w:r>
      <w:r w:rsidRPr="00AC06DB">
        <w:rPr>
          <w:rFonts w:ascii="Times New Roman" w:hAnsi="Times New Roman" w:cs="Times New Roman"/>
          <w:color w:val="1F1A17"/>
          <w:sz w:val="24"/>
          <w:szCs w:val="24"/>
          <w:vertAlign w:val="superscript"/>
        </w:rPr>
        <w:t>c</w:t>
      </w:r>
    </w:p>
    <w:p w14:paraId="636DF21D" w14:textId="4B5E428B" w:rsidR="008E0321" w:rsidRDefault="00AC06DB" w:rsidP="008E0321">
      <w:pPr>
        <w:widowControl w:val="0"/>
        <w:overflowPunct w:val="0"/>
        <w:autoSpaceDE w:val="0"/>
        <w:autoSpaceDN w:val="0"/>
        <w:adjustRightInd w:val="0"/>
        <w:spacing w:after="0" w:line="240" w:lineRule="auto"/>
        <w:ind w:left="260" w:right="280"/>
        <w:jc w:val="center"/>
        <w:rPr>
          <w:rFonts w:ascii="Times New Roman" w:hAnsi="Times New Roman" w:cs="Times New Roman"/>
          <w:color w:val="1F1A17"/>
          <w:sz w:val="24"/>
          <w:szCs w:val="24"/>
        </w:rPr>
      </w:pPr>
      <w:proofErr w:type="spellStart"/>
      <w:r w:rsidRPr="00AC06DB">
        <w:rPr>
          <w:rFonts w:ascii="Times New Roman" w:hAnsi="Times New Roman" w:cs="Times New Roman"/>
          <w:color w:val="1F1A17"/>
          <w:sz w:val="24"/>
          <w:szCs w:val="24"/>
          <w:vertAlign w:val="superscript"/>
        </w:rPr>
        <w:t>a</w:t>
      </w:r>
      <w:r w:rsidRPr="00AC06DB">
        <w:rPr>
          <w:rFonts w:ascii="Times New Roman" w:hAnsi="Times New Roman" w:cs="Times New Roman"/>
          <w:color w:val="1F1A17"/>
          <w:sz w:val="24"/>
          <w:szCs w:val="24"/>
        </w:rPr>
        <w:t>Department</w:t>
      </w:r>
      <w:proofErr w:type="spellEnd"/>
      <w:r w:rsidRPr="00AC06DB">
        <w:rPr>
          <w:rFonts w:ascii="Times New Roman" w:hAnsi="Times New Roman" w:cs="Times New Roman"/>
          <w:color w:val="1F1A17"/>
          <w:sz w:val="24"/>
          <w:szCs w:val="24"/>
        </w:rPr>
        <w:t xml:space="preserve"> of Physics, Banaras Hindu University,</w:t>
      </w:r>
    </w:p>
    <w:p w14:paraId="305E0515" w14:textId="0BEE2DC3" w:rsidR="00AC06DB" w:rsidRPr="00AC06DB" w:rsidRDefault="00AC06DB" w:rsidP="008E0321">
      <w:pPr>
        <w:widowControl w:val="0"/>
        <w:overflowPunct w:val="0"/>
        <w:autoSpaceDE w:val="0"/>
        <w:autoSpaceDN w:val="0"/>
        <w:adjustRightInd w:val="0"/>
        <w:spacing w:after="0" w:line="240" w:lineRule="auto"/>
        <w:ind w:left="260" w:right="280"/>
        <w:jc w:val="center"/>
        <w:rPr>
          <w:rFonts w:ascii="Times New Roman" w:hAnsi="Times New Roman" w:cs="Times New Roman"/>
          <w:color w:val="1F1A17"/>
          <w:sz w:val="24"/>
          <w:szCs w:val="24"/>
        </w:rPr>
      </w:pPr>
      <w:r w:rsidRPr="00AC06DB">
        <w:rPr>
          <w:rFonts w:ascii="Times New Roman" w:hAnsi="Times New Roman" w:cs="Times New Roman"/>
          <w:color w:val="1F1A17"/>
          <w:sz w:val="24"/>
          <w:szCs w:val="24"/>
        </w:rPr>
        <w:t>Varanasi-221005, India</w:t>
      </w:r>
    </w:p>
    <w:p w14:paraId="62DE5349" w14:textId="6885EF92" w:rsidR="008E0321" w:rsidRDefault="00AC06DB" w:rsidP="008E0321">
      <w:pPr>
        <w:widowControl w:val="0"/>
        <w:overflowPunct w:val="0"/>
        <w:autoSpaceDE w:val="0"/>
        <w:autoSpaceDN w:val="0"/>
        <w:adjustRightInd w:val="0"/>
        <w:spacing w:after="0" w:line="240" w:lineRule="auto"/>
        <w:ind w:left="260" w:right="280"/>
        <w:jc w:val="center"/>
        <w:rPr>
          <w:rFonts w:ascii="Times New Roman" w:hAnsi="Times New Roman" w:cs="Times New Roman"/>
          <w:color w:val="1F1A17"/>
          <w:sz w:val="24"/>
          <w:szCs w:val="24"/>
        </w:rPr>
      </w:pPr>
      <w:proofErr w:type="spellStart"/>
      <w:r w:rsidRPr="00AC06DB">
        <w:rPr>
          <w:rFonts w:ascii="Times New Roman" w:hAnsi="Times New Roman" w:cs="Times New Roman"/>
          <w:color w:val="1F1A17"/>
          <w:sz w:val="24"/>
          <w:szCs w:val="24"/>
          <w:vertAlign w:val="superscript"/>
        </w:rPr>
        <w:t>b</w:t>
      </w:r>
      <w:r w:rsidRPr="00AC06DB">
        <w:rPr>
          <w:rFonts w:ascii="Times New Roman" w:hAnsi="Times New Roman" w:cs="Times New Roman"/>
          <w:color w:val="1F1A17"/>
          <w:sz w:val="24"/>
          <w:szCs w:val="24"/>
        </w:rPr>
        <w:t>Department</w:t>
      </w:r>
      <w:proofErr w:type="spellEnd"/>
      <w:r w:rsidRPr="00AC06DB">
        <w:rPr>
          <w:rFonts w:ascii="Times New Roman" w:hAnsi="Times New Roman" w:cs="Times New Roman"/>
          <w:color w:val="1F1A17"/>
          <w:sz w:val="24"/>
          <w:szCs w:val="24"/>
        </w:rPr>
        <w:t xml:space="preserve"> of Physics &amp; Astrophysics, University of Delhi</w:t>
      </w:r>
      <w:r w:rsidR="008E0321">
        <w:rPr>
          <w:rFonts w:ascii="Times New Roman" w:hAnsi="Times New Roman" w:cs="Times New Roman"/>
          <w:color w:val="1F1A17"/>
          <w:sz w:val="24"/>
          <w:szCs w:val="24"/>
        </w:rPr>
        <w:t>,</w:t>
      </w:r>
    </w:p>
    <w:p w14:paraId="21F5BCD7" w14:textId="062E04EB" w:rsidR="00AC06DB" w:rsidRPr="008E0321" w:rsidRDefault="00AC06DB" w:rsidP="008E0321">
      <w:pPr>
        <w:widowControl w:val="0"/>
        <w:overflowPunct w:val="0"/>
        <w:autoSpaceDE w:val="0"/>
        <w:autoSpaceDN w:val="0"/>
        <w:adjustRightInd w:val="0"/>
        <w:spacing w:after="0" w:line="240" w:lineRule="auto"/>
        <w:ind w:left="260" w:right="280"/>
        <w:jc w:val="center"/>
        <w:rPr>
          <w:rFonts w:ascii="Times New Roman" w:hAnsi="Times New Roman" w:cs="Times New Roman"/>
          <w:color w:val="1F1A17"/>
          <w:sz w:val="24"/>
          <w:szCs w:val="24"/>
        </w:rPr>
      </w:pPr>
      <w:r w:rsidRPr="00AC06DB">
        <w:rPr>
          <w:rFonts w:ascii="Times New Roman" w:hAnsi="Times New Roman" w:cs="Times New Roman"/>
          <w:color w:val="1F1A17"/>
          <w:sz w:val="24"/>
          <w:szCs w:val="24"/>
        </w:rPr>
        <w:t>Delhi-110007, India</w:t>
      </w:r>
    </w:p>
    <w:p w14:paraId="0608A03A" w14:textId="7A2BAAE1" w:rsidR="008E0321" w:rsidRDefault="00AC06DB" w:rsidP="008E0321">
      <w:pPr>
        <w:widowControl w:val="0"/>
        <w:autoSpaceDE w:val="0"/>
        <w:autoSpaceDN w:val="0"/>
        <w:adjustRightInd w:val="0"/>
        <w:spacing w:after="0" w:line="240" w:lineRule="auto"/>
        <w:jc w:val="center"/>
        <w:rPr>
          <w:rFonts w:ascii="Times New Roman" w:hAnsi="Times New Roman" w:cs="Times New Roman"/>
          <w:color w:val="1F1A17"/>
          <w:sz w:val="24"/>
          <w:szCs w:val="24"/>
        </w:rPr>
      </w:pPr>
      <w:proofErr w:type="spellStart"/>
      <w:r w:rsidRPr="00AC06DB">
        <w:rPr>
          <w:rFonts w:ascii="Times New Roman" w:hAnsi="Times New Roman" w:cs="Times New Roman"/>
          <w:color w:val="1F1A17"/>
          <w:sz w:val="24"/>
          <w:szCs w:val="24"/>
          <w:vertAlign w:val="superscript"/>
        </w:rPr>
        <w:t>c</w:t>
      </w:r>
      <w:r w:rsidRPr="00AC06DB">
        <w:rPr>
          <w:rFonts w:ascii="Times New Roman" w:hAnsi="Times New Roman" w:cs="Times New Roman"/>
          <w:color w:val="1F1A17"/>
          <w:sz w:val="24"/>
          <w:szCs w:val="24"/>
        </w:rPr>
        <w:t>Department</w:t>
      </w:r>
      <w:proofErr w:type="spellEnd"/>
      <w:r w:rsidRPr="00AC06DB">
        <w:rPr>
          <w:rFonts w:ascii="Times New Roman" w:hAnsi="Times New Roman" w:cs="Times New Roman"/>
          <w:color w:val="1F1A17"/>
          <w:sz w:val="24"/>
          <w:szCs w:val="24"/>
        </w:rPr>
        <w:t xml:space="preserve"> of Physics &amp; Meteorology, Indian Institute of Technology</w:t>
      </w:r>
    </w:p>
    <w:p w14:paraId="6B5A3F26" w14:textId="13F773C4" w:rsidR="00AC06DB" w:rsidRPr="008E0321" w:rsidRDefault="00AC06DB" w:rsidP="008E0321">
      <w:pPr>
        <w:widowControl w:val="0"/>
        <w:autoSpaceDE w:val="0"/>
        <w:autoSpaceDN w:val="0"/>
        <w:adjustRightInd w:val="0"/>
        <w:spacing w:after="0" w:line="240" w:lineRule="auto"/>
        <w:jc w:val="center"/>
        <w:rPr>
          <w:rFonts w:ascii="Times New Roman" w:hAnsi="Times New Roman" w:cs="Times New Roman"/>
          <w:color w:val="1F1A17"/>
          <w:sz w:val="24"/>
          <w:szCs w:val="24"/>
        </w:rPr>
      </w:pPr>
      <w:r w:rsidRPr="00AC06DB">
        <w:rPr>
          <w:rFonts w:ascii="Times New Roman" w:hAnsi="Times New Roman" w:cs="Times New Roman"/>
          <w:color w:val="1F1A17"/>
          <w:sz w:val="24"/>
          <w:szCs w:val="24"/>
        </w:rPr>
        <w:t>Kharagpur-721302, India</w:t>
      </w:r>
    </w:p>
    <w:p w14:paraId="003573BE" w14:textId="27D5D554" w:rsidR="00AC06DB" w:rsidRPr="00AC06DB" w:rsidRDefault="00AC06DB" w:rsidP="008E0321">
      <w:pPr>
        <w:widowControl w:val="0"/>
        <w:autoSpaceDE w:val="0"/>
        <w:autoSpaceDN w:val="0"/>
        <w:adjustRightInd w:val="0"/>
        <w:spacing w:after="0" w:line="240" w:lineRule="auto"/>
        <w:jc w:val="center"/>
        <w:rPr>
          <w:rFonts w:ascii="Times New Roman" w:hAnsi="Times New Roman" w:cs="Times New Roman"/>
          <w:sz w:val="24"/>
          <w:szCs w:val="24"/>
        </w:rPr>
      </w:pPr>
      <w:r w:rsidRPr="00AC06DB">
        <w:rPr>
          <w:rFonts w:ascii="Times New Roman" w:hAnsi="Times New Roman" w:cs="Times New Roman"/>
          <w:color w:val="1F1A17"/>
          <w:sz w:val="24"/>
          <w:szCs w:val="24"/>
        </w:rPr>
        <w:t>*Email of corresponding author: icep20</w:t>
      </w:r>
      <w:r w:rsidR="00F93A83">
        <w:rPr>
          <w:rFonts w:ascii="Times New Roman" w:hAnsi="Times New Roman" w:cs="Times New Roman"/>
          <w:color w:val="1F1A17"/>
          <w:sz w:val="24"/>
          <w:szCs w:val="24"/>
        </w:rPr>
        <w:t>24</w:t>
      </w:r>
      <w:r w:rsidRPr="00AC06DB">
        <w:rPr>
          <w:rFonts w:ascii="Times New Roman" w:hAnsi="Times New Roman" w:cs="Times New Roman"/>
          <w:color w:val="1F1A17"/>
          <w:sz w:val="24"/>
          <w:szCs w:val="24"/>
        </w:rPr>
        <w:t>india@gmail.com</w:t>
      </w:r>
    </w:p>
    <w:p w14:paraId="1DA5F8E5" w14:textId="77777777" w:rsidR="00AC06DB" w:rsidRPr="00AC06DB" w:rsidRDefault="00AC06DB" w:rsidP="008E0321">
      <w:pPr>
        <w:jc w:val="center"/>
        <w:rPr>
          <w:rFonts w:ascii="Times New Roman" w:hAnsi="Times New Roman" w:cs="Times New Roman"/>
          <w:sz w:val="24"/>
          <w:szCs w:val="24"/>
        </w:rPr>
      </w:pPr>
    </w:p>
    <w:p w14:paraId="034A3DDE" w14:textId="77777777" w:rsidR="00AC06DB" w:rsidRPr="00AC06DB" w:rsidRDefault="00AC06DB" w:rsidP="00AC06DB">
      <w:pPr>
        <w:widowControl w:val="0"/>
        <w:overflowPunct w:val="0"/>
        <w:autoSpaceDE w:val="0"/>
        <w:autoSpaceDN w:val="0"/>
        <w:adjustRightInd w:val="0"/>
        <w:spacing w:after="0" w:line="240" w:lineRule="auto"/>
        <w:rPr>
          <w:rFonts w:ascii="Times New Roman" w:hAnsi="Times New Roman" w:cs="Times New Roman"/>
          <w:color w:val="1F1A17"/>
          <w:sz w:val="24"/>
          <w:szCs w:val="24"/>
        </w:rPr>
        <w:sectPr w:rsidR="00AC06DB" w:rsidRPr="00AC06DB" w:rsidSect="00AC06DB">
          <w:pgSz w:w="11906" w:h="16838" w:code="9"/>
          <w:pgMar w:top="1440" w:right="1440" w:bottom="1440" w:left="1440" w:header="720" w:footer="720" w:gutter="0"/>
          <w:cols w:space="720"/>
          <w:docGrid w:linePitch="360"/>
        </w:sectPr>
      </w:pPr>
    </w:p>
    <w:p w14:paraId="523412E3" w14:textId="77777777" w:rsidR="00AC06DB" w:rsidRPr="00AC06DB" w:rsidRDefault="00AC06DB" w:rsidP="00AC06D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C06DB">
        <w:rPr>
          <w:rFonts w:ascii="Times New Roman" w:hAnsi="Times New Roman" w:cs="Times New Roman"/>
          <w:color w:val="1F1A17"/>
          <w:sz w:val="24"/>
          <w:szCs w:val="24"/>
        </w:rPr>
        <w:t xml:space="preserve">The maximum page limit of abstract is 1/2 page A-4 size including figures/ tables/ equations/ references, typed in two columns preferably in MS Word. The two columns are to be spaced 1 cm. Specified margins to be used are: 3 cm left hand margin, 1.5 cm right hand margin, 2.5 cm from top and bottom, 1 cm between two columns. The title of the paper should be bold and all capital in 12 point in font TIMES NEW ROMAN. Name of the authors, their addresses and text have to be in 10 point in font TIMES NEW ROMAN. </w:t>
      </w:r>
    </w:p>
    <w:p w14:paraId="32C572DF" w14:textId="77777777" w:rsidR="00AC06DB" w:rsidRPr="00922710" w:rsidRDefault="00AC06DB" w:rsidP="00922710">
      <w:pPr>
        <w:widowControl w:val="0"/>
        <w:overflowPunct w:val="0"/>
        <w:autoSpaceDE w:val="0"/>
        <w:autoSpaceDN w:val="0"/>
        <w:adjustRightInd w:val="0"/>
        <w:spacing w:after="0" w:line="240" w:lineRule="auto"/>
        <w:jc w:val="both"/>
        <w:rPr>
          <w:rFonts w:ascii="Times New Roman" w:hAnsi="Times New Roman" w:cs="Times New Roman"/>
          <w:color w:val="1F1A17"/>
          <w:sz w:val="24"/>
          <w:szCs w:val="24"/>
        </w:rPr>
      </w:pPr>
      <w:r w:rsidRPr="00AC06DB">
        <w:rPr>
          <w:rFonts w:ascii="Times New Roman" w:hAnsi="Times New Roman" w:cs="Times New Roman"/>
          <w:color w:val="1F1A17"/>
          <w:sz w:val="24"/>
          <w:szCs w:val="24"/>
        </w:rPr>
        <w:t>Single inter-line spacing should be used for the text portion. The name of the author likely to make the presentation may be underlined. The name of the corresponding author should be marked with superscript (*).</w:t>
      </w:r>
    </w:p>
    <w:p w14:paraId="5BD4AEC6" w14:textId="77777777" w:rsidR="00922710" w:rsidRDefault="00922710" w:rsidP="00AC06DB">
      <w:pPr>
        <w:widowControl w:val="0"/>
        <w:overflowPunct w:val="0"/>
        <w:autoSpaceDE w:val="0"/>
        <w:autoSpaceDN w:val="0"/>
        <w:adjustRightInd w:val="0"/>
        <w:spacing w:after="0" w:line="240" w:lineRule="auto"/>
        <w:rPr>
          <w:rFonts w:ascii="Times New Roman" w:hAnsi="Times New Roman" w:cs="Times New Roman"/>
          <w:color w:val="1F1A17"/>
          <w:sz w:val="24"/>
          <w:szCs w:val="24"/>
        </w:rPr>
      </w:pPr>
    </w:p>
    <w:p w14:paraId="6DED0640" w14:textId="77777777" w:rsidR="00F93A83" w:rsidRDefault="00AC06DB" w:rsidP="00922710">
      <w:pPr>
        <w:widowControl w:val="0"/>
        <w:overflowPunct w:val="0"/>
        <w:autoSpaceDE w:val="0"/>
        <w:autoSpaceDN w:val="0"/>
        <w:adjustRightInd w:val="0"/>
        <w:spacing w:after="0" w:line="240" w:lineRule="auto"/>
        <w:rPr>
          <w:rFonts w:ascii="Times New Roman" w:hAnsi="Times New Roman" w:cs="Times New Roman"/>
          <w:color w:val="1F1A17"/>
          <w:sz w:val="24"/>
          <w:szCs w:val="24"/>
        </w:rPr>
      </w:pPr>
      <w:r w:rsidRPr="00AC06DB">
        <w:rPr>
          <w:rFonts w:ascii="Times New Roman" w:hAnsi="Times New Roman" w:cs="Times New Roman"/>
          <w:color w:val="1F1A17"/>
          <w:sz w:val="24"/>
          <w:szCs w:val="24"/>
        </w:rPr>
        <w:t xml:space="preserve">Please send the ABSTRACT by e-mail attachment to: </w:t>
      </w:r>
    </w:p>
    <w:p w14:paraId="0941D300" w14:textId="7941D749" w:rsidR="00AC06DB" w:rsidRPr="00F93A83" w:rsidRDefault="00AC06DB" w:rsidP="00922710">
      <w:pPr>
        <w:widowControl w:val="0"/>
        <w:overflowPunct w:val="0"/>
        <w:autoSpaceDE w:val="0"/>
        <w:autoSpaceDN w:val="0"/>
        <w:adjustRightInd w:val="0"/>
        <w:spacing w:after="0" w:line="240" w:lineRule="auto"/>
        <w:rPr>
          <w:rFonts w:ascii="Times New Roman" w:hAnsi="Times New Roman" w:cs="Times New Roman"/>
          <w:b/>
          <w:bCs/>
          <w:sz w:val="28"/>
          <w:szCs w:val="28"/>
        </w:rPr>
      </w:pPr>
      <w:r w:rsidRPr="00F93A83">
        <w:rPr>
          <w:rFonts w:ascii="Times New Roman" w:hAnsi="Times New Roman" w:cs="Times New Roman"/>
          <w:b/>
          <w:bCs/>
          <w:color w:val="1F1A17"/>
          <w:sz w:val="28"/>
          <w:szCs w:val="28"/>
        </w:rPr>
        <w:t>icep20</w:t>
      </w:r>
      <w:r w:rsidR="00F93A83" w:rsidRPr="00F93A83">
        <w:rPr>
          <w:rFonts w:ascii="Times New Roman" w:hAnsi="Times New Roman" w:cs="Times New Roman"/>
          <w:b/>
          <w:bCs/>
          <w:color w:val="1F1A17"/>
          <w:sz w:val="28"/>
          <w:szCs w:val="28"/>
        </w:rPr>
        <w:t>24</w:t>
      </w:r>
      <w:r w:rsidRPr="00F93A83">
        <w:rPr>
          <w:rFonts w:ascii="Times New Roman" w:hAnsi="Times New Roman" w:cs="Times New Roman"/>
          <w:b/>
          <w:bCs/>
          <w:color w:val="1F1A17"/>
          <w:sz w:val="28"/>
          <w:szCs w:val="28"/>
        </w:rPr>
        <w:t>india@gmail.com</w:t>
      </w:r>
    </w:p>
    <w:p w14:paraId="3D485E26" w14:textId="77777777" w:rsidR="00AC06DB" w:rsidRPr="00AC06DB" w:rsidRDefault="00AC06DB" w:rsidP="00922710">
      <w:pPr>
        <w:pStyle w:val="Heading2"/>
        <w:ind w:left="12"/>
        <w:rPr>
          <w:sz w:val="24"/>
          <w:szCs w:val="24"/>
          <w:highlight w:val="yellow"/>
        </w:rPr>
      </w:pPr>
    </w:p>
    <w:p w14:paraId="1C50A5A8" w14:textId="77777777" w:rsidR="00AC06DB" w:rsidRPr="00AC06DB" w:rsidRDefault="00AC06DB" w:rsidP="00922710">
      <w:pPr>
        <w:pStyle w:val="Heading2"/>
        <w:ind w:left="12"/>
        <w:rPr>
          <w:sz w:val="24"/>
          <w:szCs w:val="24"/>
        </w:rPr>
      </w:pPr>
      <w:r w:rsidRPr="00AC06DB">
        <w:rPr>
          <w:sz w:val="24"/>
          <w:szCs w:val="24"/>
        </w:rPr>
        <w:t>References</w:t>
      </w:r>
    </w:p>
    <w:p w14:paraId="5CEFED4E" w14:textId="77777777" w:rsidR="00AC06DB" w:rsidRPr="00AC06DB" w:rsidRDefault="00AC06DB" w:rsidP="00922710">
      <w:pPr>
        <w:numPr>
          <w:ilvl w:val="0"/>
          <w:numId w:val="1"/>
        </w:numPr>
        <w:spacing w:after="32" w:line="228" w:lineRule="auto"/>
        <w:ind w:left="213" w:right="3" w:hanging="10"/>
        <w:jc w:val="both"/>
        <w:rPr>
          <w:rFonts w:ascii="Times New Roman" w:hAnsi="Times New Roman" w:cs="Times New Roman"/>
          <w:sz w:val="24"/>
          <w:szCs w:val="24"/>
        </w:rPr>
      </w:pPr>
      <w:r w:rsidRPr="00AC06DB">
        <w:rPr>
          <w:rFonts w:ascii="Times New Roman" w:hAnsi="Times New Roman" w:cs="Times New Roman"/>
          <w:color w:val="000000"/>
          <w:sz w:val="24"/>
          <w:szCs w:val="24"/>
        </w:rPr>
        <w:t>J.N. Bradley and P.D. Green, Trans. Farad. Soc. 62, 2069 (1966)</w:t>
      </w:r>
    </w:p>
    <w:p w14:paraId="7B6FA9EA" w14:textId="77777777" w:rsidR="00AC06DB" w:rsidRPr="00AC06DB" w:rsidRDefault="00AC06DB" w:rsidP="00922710">
      <w:pPr>
        <w:numPr>
          <w:ilvl w:val="0"/>
          <w:numId w:val="1"/>
        </w:numPr>
        <w:spacing w:after="35" w:line="228" w:lineRule="auto"/>
        <w:ind w:left="213" w:right="3"/>
        <w:jc w:val="both"/>
        <w:rPr>
          <w:rFonts w:ascii="Times New Roman" w:hAnsi="Times New Roman" w:cs="Times New Roman"/>
          <w:sz w:val="24"/>
          <w:szCs w:val="24"/>
        </w:rPr>
      </w:pPr>
      <w:r w:rsidRPr="00AC06DB">
        <w:rPr>
          <w:rFonts w:ascii="Times New Roman" w:hAnsi="Times New Roman" w:cs="Times New Roman"/>
          <w:color w:val="000000"/>
          <w:sz w:val="24"/>
          <w:szCs w:val="24"/>
        </w:rPr>
        <w:t>J. Maier, in: Superionic Solids and Solid Electrolytes (A.L. Laskar and S. Chandra, Eds.), Academic Press, New York, 1989, p. 137</w:t>
      </w:r>
    </w:p>
    <w:p w14:paraId="05D67B62" w14:textId="77777777" w:rsidR="00AC06DB" w:rsidRPr="00AC06DB" w:rsidRDefault="00AC06DB" w:rsidP="00922710">
      <w:pPr>
        <w:numPr>
          <w:ilvl w:val="0"/>
          <w:numId w:val="1"/>
        </w:numPr>
        <w:spacing w:after="175" w:line="228" w:lineRule="auto"/>
        <w:ind w:left="213" w:right="3" w:hanging="10"/>
        <w:jc w:val="both"/>
        <w:rPr>
          <w:rFonts w:ascii="Times New Roman" w:hAnsi="Times New Roman" w:cs="Times New Roman"/>
          <w:sz w:val="24"/>
          <w:szCs w:val="24"/>
        </w:rPr>
      </w:pPr>
      <w:r w:rsidRPr="00AC06DB">
        <w:rPr>
          <w:rFonts w:ascii="Times New Roman" w:hAnsi="Times New Roman" w:cs="Times New Roman"/>
          <w:color w:val="000000"/>
          <w:sz w:val="24"/>
          <w:szCs w:val="24"/>
        </w:rPr>
        <w:t>R.K. Pandey, S.N. Sahu and S. Chandra, Handbook of Electrodeposition of semi-conductors, Marcel and Dekker, New York, 1996.</w:t>
      </w:r>
    </w:p>
    <w:p w14:paraId="10481E5E" w14:textId="77777777" w:rsidR="00AC06DB" w:rsidRPr="00AC06DB" w:rsidRDefault="00AC06DB" w:rsidP="00AC06DB">
      <w:pPr>
        <w:widowControl w:val="0"/>
        <w:autoSpaceDE w:val="0"/>
        <w:autoSpaceDN w:val="0"/>
        <w:adjustRightInd w:val="0"/>
        <w:spacing w:after="0" w:line="240" w:lineRule="auto"/>
        <w:rPr>
          <w:rFonts w:ascii="Times New Roman" w:hAnsi="Times New Roman" w:cs="Times New Roman"/>
          <w:sz w:val="24"/>
          <w:szCs w:val="24"/>
          <w:lang w:val="en-IN"/>
        </w:rPr>
      </w:pPr>
    </w:p>
    <w:p w14:paraId="39C1C5BB" w14:textId="77777777" w:rsidR="00AC06DB" w:rsidRPr="00AC06DB" w:rsidRDefault="00AC06DB" w:rsidP="00AC06DB">
      <w:pPr>
        <w:widowControl w:val="0"/>
        <w:autoSpaceDE w:val="0"/>
        <w:autoSpaceDN w:val="0"/>
        <w:adjustRightInd w:val="0"/>
        <w:spacing w:after="0" w:line="200" w:lineRule="exact"/>
        <w:rPr>
          <w:rFonts w:ascii="Times New Roman" w:hAnsi="Times New Roman" w:cs="Times New Roman"/>
          <w:sz w:val="24"/>
          <w:szCs w:val="24"/>
        </w:rPr>
      </w:pPr>
    </w:p>
    <w:p w14:paraId="59CB58A5" w14:textId="77777777" w:rsidR="00AC06DB" w:rsidRPr="00AC06DB" w:rsidRDefault="00AC06DB" w:rsidP="00AC06DB">
      <w:pPr>
        <w:jc w:val="both"/>
        <w:rPr>
          <w:rFonts w:ascii="Times New Roman" w:hAnsi="Times New Roman" w:cs="Times New Roman"/>
          <w:sz w:val="24"/>
          <w:szCs w:val="24"/>
        </w:rPr>
        <w:sectPr w:rsidR="00AC06DB" w:rsidRPr="00AC06DB" w:rsidSect="00AC06DB">
          <w:type w:val="continuous"/>
          <w:pgSz w:w="11906" w:h="16838" w:code="9"/>
          <w:pgMar w:top="1440" w:right="1440" w:bottom="1440" w:left="1440" w:header="720" w:footer="720" w:gutter="0"/>
          <w:cols w:num="2" w:space="720"/>
          <w:docGrid w:linePitch="360"/>
        </w:sectPr>
      </w:pPr>
    </w:p>
    <w:p w14:paraId="6914973E" w14:textId="77777777" w:rsidR="00AC06DB" w:rsidRPr="00AC06DB" w:rsidRDefault="00AC06DB" w:rsidP="00AC06DB">
      <w:pPr>
        <w:jc w:val="both"/>
        <w:rPr>
          <w:rFonts w:ascii="Times New Roman" w:hAnsi="Times New Roman" w:cs="Times New Roman"/>
          <w:sz w:val="24"/>
          <w:szCs w:val="24"/>
        </w:rPr>
      </w:pPr>
    </w:p>
    <w:sectPr w:rsidR="00AC06DB" w:rsidRPr="00AC06DB" w:rsidSect="00AC06DB">
      <w:type w:val="continuous"/>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928FF"/>
    <w:multiLevelType w:val="hybridMultilevel"/>
    <w:tmpl w:val="D9B0D5F6"/>
    <w:lvl w:ilvl="0" w:tplc="C522320C">
      <w:start w:val="1"/>
      <w:numFmt w:val="decimal"/>
      <w:lvlText w:val="[%1]"/>
      <w:lvlJc w:val="left"/>
      <w:pPr>
        <w:ind w:left="2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AC22886">
      <w:start w:val="1"/>
      <w:numFmt w:val="lowerLetter"/>
      <w:lvlText w:val="%2"/>
      <w:lvlJc w:val="left"/>
      <w:pPr>
        <w:ind w:left="10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294FEAA">
      <w:start w:val="1"/>
      <w:numFmt w:val="lowerRoman"/>
      <w:lvlText w:val="%3"/>
      <w:lvlJc w:val="left"/>
      <w:pPr>
        <w:ind w:left="18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F90AB80">
      <w:start w:val="1"/>
      <w:numFmt w:val="decimal"/>
      <w:lvlText w:val="%4"/>
      <w:lvlJc w:val="left"/>
      <w:pPr>
        <w:ind w:left="25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29C4E02">
      <w:start w:val="1"/>
      <w:numFmt w:val="lowerLetter"/>
      <w:lvlText w:val="%5"/>
      <w:lvlJc w:val="left"/>
      <w:pPr>
        <w:ind w:left="32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2409F7A">
      <w:start w:val="1"/>
      <w:numFmt w:val="lowerRoman"/>
      <w:lvlText w:val="%6"/>
      <w:lvlJc w:val="left"/>
      <w:pPr>
        <w:ind w:left="39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BACE0C4">
      <w:start w:val="1"/>
      <w:numFmt w:val="decimal"/>
      <w:lvlText w:val="%7"/>
      <w:lvlJc w:val="left"/>
      <w:pPr>
        <w:ind w:left="46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07A9502">
      <w:start w:val="1"/>
      <w:numFmt w:val="lowerLetter"/>
      <w:lvlText w:val="%8"/>
      <w:lvlJc w:val="left"/>
      <w:pPr>
        <w:ind w:left="54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E7454C2">
      <w:start w:val="1"/>
      <w:numFmt w:val="lowerRoman"/>
      <w:lvlText w:val="%9"/>
      <w:lvlJc w:val="left"/>
      <w:pPr>
        <w:ind w:left="61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6DB"/>
    <w:rsid w:val="00365CBF"/>
    <w:rsid w:val="008E0321"/>
    <w:rsid w:val="00922710"/>
    <w:rsid w:val="00AC06DB"/>
    <w:rsid w:val="00B96FBC"/>
    <w:rsid w:val="00F9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3E2E"/>
  <w15:chartTrackingRefBased/>
  <w15:docId w15:val="{17B88F26-D42F-482C-B702-026A6E4D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AC06DB"/>
    <w:pPr>
      <w:keepNext/>
      <w:keepLines/>
      <w:spacing w:after="0"/>
      <w:ind w:left="27" w:hanging="10"/>
      <w:outlineLvl w:val="1"/>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6DB"/>
    <w:rPr>
      <w:rFonts w:ascii="Times New Roman" w:eastAsia="Times New Roman" w:hAnsi="Times New Roman" w:cs="Times New Roman"/>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yadav</dc:creator>
  <cp:keywords/>
  <dc:description/>
  <cp:lastModifiedBy>dell</cp:lastModifiedBy>
  <cp:revision>3</cp:revision>
  <dcterms:created xsi:type="dcterms:W3CDTF">2018-08-04T12:11:00Z</dcterms:created>
  <dcterms:modified xsi:type="dcterms:W3CDTF">2023-09-12T13:26:00Z</dcterms:modified>
</cp:coreProperties>
</file>